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Западный обход, 65к1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104 000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15 600 ₽ за м² в год, комиссия 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17:11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53004427</w:t>
      </w:r>
    </w:p>
    <!-- offer description -->
    <w:p>
      <w:pPr>
        <w:pStyle w:val="Normal"/>
        <w:spacing w:before="0" w:after="0" w:beforeLines="0" w:afterLines="0"/>
      </w:pPr>
      <w:r>
        <w:t>сдается коммерческое помещении под любой вид деятельности. фасадный дом по Западному обходу/ Есаулко. Новый ремонт. 15-20 квт напряжения. парковка/разгрузка свободно. юридический адрес предоставляется. коммунальные затраты оплачиваются отдельно. официальный договор. собственность юр. лица.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+7 918 252-17-90, +7 918 972-47-46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